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2B49A">
      <w:pPr>
        <w:ind w:firstLine="1500" w:firstLineChars="500"/>
        <w:jc w:val="center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中层干部培训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课程设计：</w:t>
      </w:r>
    </w:p>
    <w:tbl>
      <w:tblPr>
        <w:tblStyle w:val="3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8073"/>
        <w:gridCol w:w="895"/>
      </w:tblGrid>
      <w:tr w14:paraId="4B2B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7F1BCD50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序号</w:t>
            </w:r>
          </w:p>
        </w:tc>
        <w:tc>
          <w:tcPr>
            <w:tcW w:w="8073" w:type="dxa"/>
          </w:tcPr>
          <w:p w14:paraId="71D1E923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</w:pPr>
            <w:r>
              <w:rPr>
                <w:rFonts w:hint="eastAsia" w:ascii="宋体" w:hAnsi="宋体" w:cs="宋体"/>
                <w:color w:val="auto"/>
                <w:sz w:val="24"/>
              </w:rPr>
              <w:t>专题名称</w:t>
            </w:r>
          </w:p>
        </w:tc>
        <w:tc>
          <w:tcPr>
            <w:tcW w:w="895" w:type="dxa"/>
          </w:tcPr>
          <w:p w14:paraId="00520703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学时</w:t>
            </w:r>
          </w:p>
        </w:tc>
      </w:tr>
      <w:tr w14:paraId="6253E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1583CA80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1</w:t>
            </w:r>
          </w:p>
        </w:tc>
        <w:tc>
          <w:tcPr>
            <w:tcW w:w="8073" w:type="dxa"/>
          </w:tcPr>
          <w:p w14:paraId="089BFA03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专题一：公立医院党建专题（党建、党风廉政、医院文化建设）</w:t>
            </w:r>
          </w:p>
        </w:tc>
        <w:tc>
          <w:tcPr>
            <w:tcW w:w="895" w:type="dxa"/>
          </w:tcPr>
          <w:p w14:paraId="3CE973BA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12</w:t>
            </w:r>
          </w:p>
        </w:tc>
      </w:tr>
      <w:tr w14:paraId="14E7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5A19C51B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2</w:t>
            </w:r>
          </w:p>
        </w:tc>
        <w:tc>
          <w:tcPr>
            <w:tcW w:w="8073" w:type="dxa"/>
          </w:tcPr>
          <w:p w14:paraId="72041383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专题二：公立医院运营管理能力提升专题（精细化管理、成本管理、DRG支付改革应对）</w:t>
            </w:r>
          </w:p>
        </w:tc>
        <w:tc>
          <w:tcPr>
            <w:tcW w:w="895" w:type="dxa"/>
          </w:tcPr>
          <w:p w14:paraId="51B116E5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12</w:t>
            </w:r>
          </w:p>
        </w:tc>
      </w:tr>
      <w:tr w14:paraId="4AE7E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45F9BFC9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3</w:t>
            </w:r>
          </w:p>
        </w:tc>
        <w:tc>
          <w:tcPr>
            <w:tcW w:w="8073" w:type="dxa"/>
          </w:tcPr>
          <w:p w14:paraId="6E28CCBF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专题三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医疗质量管理、医疗纠纷防范专题</w:t>
            </w:r>
          </w:p>
        </w:tc>
        <w:tc>
          <w:tcPr>
            <w:tcW w:w="895" w:type="dxa"/>
          </w:tcPr>
          <w:p w14:paraId="44759FE0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12</w:t>
            </w:r>
          </w:p>
        </w:tc>
      </w:tr>
      <w:tr w14:paraId="08D0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7C4E2448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4</w:t>
            </w:r>
          </w:p>
        </w:tc>
        <w:tc>
          <w:tcPr>
            <w:tcW w:w="8073" w:type="dxa"/>
          </w:tcPr>
          <w:p w14:paraId="25CF8AB2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专题四：医院科室管理专题（科室管理、科室团队建设、学科建设（专病中心建设）、如何当科主任、护士长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895" w:type="dxa"/>
          </w:tcPr>
          <w:p w14:paraId="02EE6612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12</w:t>
            </w:r>
          </w:p>
        </w:tc>
      </w:tr>
      <w:tr w14:paraId="43DA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00E194E3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5</w:t>
            </w:r>
          </w:p>
        </w:tc>
        <w:tc>
          <w:tcPr>
            <w:tcW w:w="8073" w:type="dxa"/>
          </w:tcPr>
          <w:p w14:paraId="672FBBF5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专题五：人力资源管理、绩效管理、组织行为学专题</w:t>
            </w:r>
          </w:p>
        </w:tc>
        <w:tc>
          <w:tcPr>
            <w:tcW w:w="895" w:type="dxa"/>
          </w:tcPr>
          <w:p w14:paraId="782C2922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12</w:t>
            </w:r>
          </w:p>
        </w:tc>
      </w:tr>
      <w:tr w14:paraId="0B686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3E68499F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6</w:t>
            </w:r>
          </w:p>
        </w:tc>
        <w:tc>
          <w:tcPr>
            <w:tcW w:w="8073" w:type="dxa"/>
          </w:tcPr>
          <w:p w14:paraId="4CDD12EB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专题六：医院营销专题</w:t>
            </w:r>
          </w:p>
        </w:tc>
        <w:tc>
          <w:tcPr>
            <w:tcW w:w="895" w:type="dxa"/>
          </w:tcPr>
          <w:p w14:paraId="2D820B03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12</w:t>
            </w:r>
          </w:p>
        </w:tc>
      </w:tr>
      <w:tr w14:paraId="2FB3D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21C20CF6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7</w:t>
            </w:r>
          </w:p>
        </w:tc>
        <w:tc>
          <w:tcPr>
            <w:tcW w:w="8073" w:type="dxa"/>
            <w:shd w:val="clear" w:color="auto" w:fill="auto"/>
            <w:vAlign w:val="top"/>
          </w:tcPr>
          <w:p w14:paraId="73E5A827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七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：医防协同（慢病与共病管理）、公共卫生事件处置、公共卫生服务能力提升专题</w:t>
            </w:r>
          </w:p>
        </w:tc>
        <w:tc>
          <w:tcPr>
            <w:tcW w:w="895" w:type="dxa"/>
          </w:tcPr>
          <w:p w14:paraId="61F4A73F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</w:t>
            </w:r>
          </w:p>
        </w:tc>
      </w:tr>
      <w:tr w14:paraId="3E766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1232F535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8</w:t>
            </w:r>
          </w:p>
        </w:tc>
        <w:tc>
          <w:tcPr>
            <w:tcW w:w="8073" w:type="dxa"/>
            <w:shd w:val="clear" w:color="auto" w:fill="auto"/>
            <w:vAlign w:val="top"/>
          </w:tcPr>
          <w:p w14:paraId="2C011704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九：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科研、教学能力提升培训</w:t>
            </w:r>
          </w:p>
        </w:tc>
        <w:tc>
          <w:tcPr>
            <w:tcW w:w="895" w:type="dxa"/>
          </w:tcPr>
          <w:p w14:paraId="4E745F22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auto"/>
                <w:sz w:val="24"/>
              </w:rPr>
              <w:t>12</w:t>
            </w:r>
          </w:p>
        </w:tc>
      </w:tr>
      <w:tr w14:paraId="034D9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06C675D4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8073" w:type="dxa"/>
            <w:shd w:val="clear" w:color="auto" w:fill="auto"/>
            <w:vAlign w:val="top"/>
          </w:tcPr>
          <w:p w14:paraId="514293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b w:val="0"/>
                <w:bCs/>
                <w:color w:val="0000F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题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十：医院后勤管理、采购管理、信息化建设专题</w:t>
            </w:r>
          </w:p>
        </w:tc>
        <w:tc>
          <w:tcPr>
            <w:tcW w:w="895" w:type="dxa"/>
          </w:tcPr>
          <w:p w14:paraId="06C4CC27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</w:t>
            </w:r>
          </w:p>
        </w:tc>
      </w:tr>
      <w:tr w14:paraId="2D3B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</w:tcPr>
          <w:p w14:paraId="1C665655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8073" w:type="dxa"/>
            <w:shd w:val="clear" w:color="auto" w:fill="auto"/>
            <w:vAlign w:val="top"/>
          </w:tcPr>
          <w:p w14:paraId="57CF1656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十一：医院战略管理与管理学基础理论、领导艺术提升整合</w:t>
            </w:r>
          </w:p>
        </w:tc>
        <w:tc>
          <w:tcPr>
            <w:tcW w:w="895" w:type="dxa"/>
          </w:tcPr>
          <w:p w14:paraId="3B44D300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</w:t>
            </w:r>
          </w:p>
        </w:tc>
      </w:tr>
      <w:tr w14:paraId="54726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29" w:type="dxa"/>
          </w:tcPr>
          <w:p w14:paraId="25D4D622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11</w:t>
            </w:r>
          </w:p>
        </w:tc>
        <w:tc>
          <w:tcPr>
            <w:tcW w:w="8073" w:type="dxa"/>
            <w:shd w:val="clear" w:color="auto" w:fill="auto"/>
            <w:vAlign w:val="top"/>
          </w:tcPr>
          <w:p w14:paraId="6443DF72">
            <w:pPr>
              <w:numPr>
                <w:ilvl w:val="0"/>
                <w:numId w:val="0"/>
              </w:numPr>
              <w:wordWrap w:val="0"/>
              <w:spacing w:line="360" w:lineRule="auto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专题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十一：中医医院高质量发展，中医专病化建设</w:t>
            </w:r>
          </w:p>
        </w:tc>
        <w:tc>
          <w:tcPr>
            <w:tcW w:w="895" w:type="dxa"/>
          </w:tcPr>
          <w:p w14:paraId="7374D30B">
            <w:pPr>
              <w:numPr>
                <w:ilvl w:val="0"/>
                <w:numId w:val="0"/>
              </w:numPr>
              <w:wordWrap w:val="0"/>
              <w:spacing w:line="360" w:lineRule="auto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</w:t>
            </w:r>
          </w:p>
        </w:tc>
      </w:tr>
    </w:tbl>
    <w:p w14:paraId="1F713877">
      <w:pPr>
        <w:rPr>
          <w:rFonts w:hint="eastAsia"/>
          <w:lang w:val="en-US" w:eastAsia="zh-CN"/>
        </w:rPr>
      </w:pPr>
    </w:p>
    <w:p w14:paraId="4C12914C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35972"/>
    <w:rsid w:val="04535972"/>
    <w:rsid w:val="07DC79AD"/>
    <w:rsid w:val="1E2D41A2"/>
    <w:rsid w:val="26160919"/>
    <w:rsid w:val="2F1A38AC"/>
    <w:rsid w:val="31915DC2"/>
    <w:rsid w:val="36792F0E"/>
    <w:rsid w:val="3FFEE2AA"/>
    <w:rsid w:val="49134BDB"/>
    <w:rsid w:val="619F6539"/>
    <w:rsid w:val="6F7BDBF0"/>
    <w:rsid w:val="72016718"/>
    <w:rsid w:val="7FAE1C79"/>
    <w:rsid w:val="7FC31695"/>
    <w:rsid w:val="FFFDB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381</Characters>
  <Lines>0</Lines>
  <Paragraphs>0</Paragraphs>
  <TotalTime>3</TotalTime>
  <ScaleCrop>false</ScaleCrop>
  <LinksUpToDate>false</LinksUpToDate>
  <CharactersWithSpaces>381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2026-01-07T07:16:00Z</dcterms:created>
  <dc:creator>吴佳欣</dc:creator>
  <cp:lastModifiedBy>Lenovo</cp:lastModifiedBy>
  <dcterms:modified xsi:type="dcterms:W3CDTF">2026-08-28T02:08:05Z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BDB8BA126A5C9D1387D17A6A101CF11F_43</vt:lpwstr>
  </property>
  <property fmtid="{D5CDD505-2E9C-101B-9397-08002B2CF9AE}" pid="4" name="KSOTemplateDocerSaveRecord">
    <vt:lpwstr>eyJoZGlkIjoiZThhNjYyZTlhMGIwMTBhNDJmNTIwM2FlYWU4NjVhN2EiLCJ1c2VySWQiOiIxNjcwMjQ0Mjc4In0=</vt:lpwstr>
  </property>
</Properties>
</file>